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A2" w:rsidRPr="003B2EC1" w:rsidRDefault="003B2EC1" w:rsidP="000941A2">
      <w:pPr>
        <w:spacing w:after="0" w:line="240" w:lineRule="auto"/>
        <w:rPr>
          <w:b/>
          <w:sz w:val="24"/>
          <w:szCs w:val="24"/>
        </w:rPr>
      </w:pPr>
      <w:r w:rsidRPr="003B2EC1">
        <w:rPr>
          <w:b/>
          <w:sz w:val="24"/>
          <w:szCs w:val="24"/>
        </w:rPr>
        <w:t>Stanton Tourism &amp; Convention Commission</w:t>
      </w:r>
    </w:p>
    <w:p w:rsidR="000941A2" w:rsidRPr="000941A2" w:rsidRDefault="0048192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Regular</w:t>
      </w:r>
      <w:r w:rsidR="00E035B2">
        <w:rPr>
          <w:sz w:val="24"/>
          <w:szCs w:val="24"/>
        </w:rPr>
        <w:t xml:space="preserve"> </w:t>
      </w:r>
      <w:r w:rsidR="000941A2" w:rsidRPr="000941A2">
        <w:rPr>
          <w:sz w:val="24"/>
          <w:szCs w:val="24"/>
        </w:rPr>
        <w:t>Meeting</w:t>
      </w:r>
    </w:p>
    <w:p w:rsidR="000941A2" w:rsidRDefault="00E744A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Stanton City Hall</w:t>
      </w:r>
    </w:p>
    <w:p w:rsidR="00605489" w:rsidRPr="000941A2" w:rsidRDefault="000A2C63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481926">
        <w:rPr>
          <w:sz w:val="24"/>
          <w:szCs w:val="24"/>
        </w:rPr>
        <w:t>16</w:t>
      </w:r>
      <w:r w:rsidR="008A66F0">
        <w:rPr>
          <w:sz w:val="24"/>
          <w:szCs w:val="24"/>
        </w:rPr>
        <w:t xml:space="preserve">, </w:t>
      </w:r>
      <w:r w:rsidR="00605489">
        <w:rPr>
          <w:sz w:val="24"/>
          <w:szCs w:val="24"/>
        </w:rPr>
        <w:t>2017</w:t>
      </w:r>
    </w:p>
    <w:p w:rsidR="000941A2" w:rsidRDefault="000A2C63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5:3</w:t>
      </w:r>
      <w:r w:rsidR="000941A2" w:rsidRPr="000941A2">
        <w:rPr>
          <w:sz w:val="24"/>
          <w:szCs w:val="24"/>
        </w:rPr>
        <w:t>0 pm</w:t>
      </w:r>
    </w:p>
    <w:p w:rsidR="00F11895" w:rsidRDefault="00F11895" w:rsidP="000941A2">
      <w:pPr>
        <w:spacing w:after="0" w:line="240" w:lineRule="auto"/>
        <w:rPr>
          <w:sz w:val="24"/>
          <w:szCs w:val="24"/>
        </w:rPr>
      </w:pPr>
    </w:p>
    <w:p w:rsidR="00C055A3" w:rsidRDefault="00C055A3" w:rsidP="000941A2">
      <w:pPr>
        <w:spacing w:after="0" w:line="240" w:lineRule="auto"/>
        <w:rPr>
          <w:b/>
          <w:sz w:val="24"/>
          <w:szCs w:val="24"/>
        </w:rPr>
      </w:pPr>
    </w:p>
    <w:p w:rsidR="00F11895" w:rsidRDefault="00F11895" w:rsidP="000941A2">
      <w:pPr>
        <w:spacing w:after="0" w:line="240" w:lineRule="auto"/>
        <w:rPr>
          <w:sz w:val="24"/>
          <w:szCs w:val="24"/>
        </w:rPr>
      </w:pPr>
      <w:r w:rsidRPr="00C055A3">
        <w:rPr>
          <w:b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C055A3">
        <w:rPr>
          <w:b/>
          <w:sz w:val="24"/>
          <w:szCs w:val="24"/>
        </w:rPr>
        <w:t>Attendance</w:t>
      </w:r>
    </w:p>
    <w:p w:rsidR="00C055A3" w:rsidRDefault="00C055A3" w:rsidP="000941A2">
      <w:pPr>
        <w:spacing w:after="0" w:line="240" w:lineRule="auto"/>
        <w:rPr>
          <w:sz w:val="24"/>
          <w:szCs w:val="24"/>
        </w:rPr>
      </w:pPr>
    </w:p>
    <w:p w:rsidR="00F11895" w:rsidRDefault="00F11895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Chairman, Kim Tharpe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Joey Casey</w:t>
      </w:r>
    </w:p>
    <w:p w:rsidR="00F11895" w:rsidRDefault="00F11895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Annie Kinser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1926">
        <w:rPr>
          <w:sz w:val="24"/>
          <w:szCs w:val="24"/>
        </w:rPr>
        <w:t xml:space="preserve">Secretary, </w:t>
      </w:r>
      <w:r>
        <w:rPr>
          <w:sz w:val="24"/>
          <w:szCs w:val="24"/>
        </w:rPr>
        <w:t>Chelsea Nolan</w:t>
      </w:r>
      <w:r w:rsidR="000A2C63">
        <w:rPr>
          <w:sz w:val="24"/>
          <w:szCs w:val="24"/>
        </w:rPr>
        <w:t xml:space="preserve"> (absent)</w:t>
      </w:r>
    </w:p>
    <w:p w:rsidR="00F11895" w:rsidRDefault="0048192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Leandre Knox</w:t>
      </w:r>
      <w:r w:rsidR="000D501B">
        <w:rPr>
          <w:sz w:val="24"/>
          <w:szCs w:val="24"/>
        </w:rPr>
        <w:t xml:space="preserve"> </w:t>
      </w:r>
      <w:r>
        <w:rPr>
          <w:sz w:val="24"/>
          <w:szCs w:val="24"/>
        </w:rPr>
        <w:t>(absent)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Kevin Babcock</w:t>
      </w:r>
    </w:p>
    <w:p w:rsidR="00F11895" w:rsidRDefault="00F11895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Stephanie Faulkner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4662">
        <w:rPr>
          <w:sz w:val="24"/>
          <w:szCs w:val="24"/>
        </w:rPr>
        <w:t xml:space="preserve">Ethan Moore </w:t>
      </w:r>
    </w:p>
    <w:p w:rsidR="00107BF4" w:rsidRDefault="0048192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Brian Morton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1895" w:rsidRDefault="00F11895" w:rsidP="000941A2">
      <w:pPr>
        <w:spacing w:after="0" w:line="240" w:lineRule="auto"/>
        <w:rPr>
          <w:sz w:val="24"/>
          <w:szCs w:val="24"/>
        </w:rPr>
      </w:pPr>
    </w:p>
    <w:p w:rsidR="006A0A2D" w:rsidRPr="006A0A2D" w:rsidRDefault="006A0A2D" w:rsidP="000941A2">
      <w:pPr>
        <w:spacing w:after="0" w:line="240" w:lineRule="auto"/>
        <w:rPr>
          <w:b/>
          <w:sz w:val="24"/>
          <w:szCs w:val="24"/>
        </w:rPr>
      </w:pPr>
      <w:r w:rsidRPr="006A0A2D">
        <w:rPr>
          <w:b/>
          <w:sz w:val="24"/>
          <w:szCs w:val="24"/>
        </w:rPr>
        <w:t>Call to Order</w:t>
      </w:r>
    </w:p>
    <w:p w:rsidR="006A0A2D" w:rsidRDefault="006A0A2D" w:rsidP="000941A2">
      <w:pPr>
        <w:spacing w:after="0" w:line="240" w:lineRule="auto"/>
        <w:rPr>
          <w:sz w:val="24"/>
          <w:szCs w:val="24"/>
        </w:rPr>
      </w:pPr>
    </w:p>
    <w:p w:rsidR="00C055A3" w:rsidRDefault="00C055A3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Chairman, Kim Tharpe called meeting to order. </w:t>
      </w:r>
    </w:p>
    <w:p w:rsidR="00C055A3" w:rsidRDefault="00C055A3" w:rsidP="000941A2">
      <w:pPr>
        <w:spacing w:after="0" w:line="240" w:lineRule="auto"/>
        <w:rPr>
          <w:sz w:val="24"/>
          <w:szCs w:val="24"/>
        </w:rPr>
      </w:pPr>
    </w:p>
    <w:p w:rsidR="00F11895" w:rsidRPr="00C055A3" w:rsidRDefault="00F11895" w:rsidP="00F11895">
      <w:pPr>
        <w:rPr>
          <w:b/>
          <w:sz w:val="24"/>
          <w:szCs w:val="24"/>
        </w:rPr>
      </w:pPr>
      <w:r w:rsidRPr="00C055A3">
        <w:rPr>
          <w:b/>
          <w:sz w:val="24"/>
          <w:szCs w:val="24"/>
        </w:rPr>
        <w:t>Approval of Minutes</w:t>
      </w:r>
    </w:p>
    <w:p w:rsidR="00F11895" w:rsidRPr="00F11895" w:rsidRDefault="00F11895" w:rsidP="00F11895">
      <w:pPr>
        <w:rPr>
          <w:sz w:val="24"/>
          <w:szCs w:val="24"/>
        </w:rPr>
      </w:pPr>
      <w:r>
        <w:rPr>
          <w:sz w:val="24"/>
          <w:szCs w:val="24"/>
        </w:rPr>
        <w:t xml:space="preserve">Annie Kinser made a motion to </w:t>
      </w:r>
      <w:r w:rsidR="006A0A2D">
        <w:rPr>
          <w:sz w:val="24"/>
          <w:szCs w:val="24"/>
        </w:rPr>
        <w:t>Approve the</w:t>
      </w:r>
      <w:r w:rsidR="000941A2" w:rsidRPr="00F11895">
        <w:rPr>
          <w:sz w:val="24"/>
          <w:szCs w:val="24"/>
        </w:rPr>
        <w:t xml:space="preserve"> Minutes</w:t>
      </w:r>
      <w:r w:rsidR="00481926">
        <w:rPr>
          <w:sz w:val="24"/>
          <w:szCs w:val="24"/>
        </w:rPr>
        <w:t xml:space="preserve"> from the Special </w:t>
      </w:r>
      <w:r w:rsidR="00684662">
        <w:rPr>
          <w:sz w:val="24"/>
          <w:szCs w:val="24"/>
        </w:rPr>
        <w:t xml:space="preserve">Meeting on </w:t>
      </w:r>
      <w:r w:rsidR="00481926">
        <w:rPr>
          <w:sz w:val="24"/>
          <w:szCs w:val="24"/>
        </w:rPr>
        <w:t>Octo</w:t>
      </w:r>
      <w:r w:rsidR="00684662">
        <w:rPr>
          <w:sz w:val="24"/>
          <w:szCs w:val="24"/>
        </w:rPr>
        <w:t xml:space="preserve">ber </w:t>
      </w:r>
      <w:r w:rsidR="00481926">
        <w:rPr>
          <w:sz w:val="24"/>
          <w:szCs w:val="24"/>
        </w:rPr>
        <w:t>2, 2017, seconded by Ethan Moore</w:t>
      </w:r>
      <w:r>
        <w:rPr>
          <w:sz w:val="24"/>
          <w:szCs w:val="24"/>
        </w:rPr>
        <w:t xml:space="preserve">. Motion carried </w:t>
      </w:r>
      <w:r w:rsidR="00481926">
        <w:rPr>
          <w:sz w:val="24"/>
          <w:szCs w:val="24"/>
        </w:rPr>
        <w:t>5</w:t>
      </w:r>
      <w:r>
        <w:rPr>
          <w:sz w:val="24"/>
          <w:szCs w:val="24"/>
        </w:rPr>
        <w:t>-0.</w:t>
      </w:r>
    </w:p>
    <w:p w:rsidR="00F556EE" w:rsidRDefault="000941A2" w:rsidP="00F11895">
      <w:pPr>
        <w:rPr>
          <w:b/>
          <w:sz w:val="24"/>
          <w:szCs w:val="24"/>
        </w:rPr>
      </w:pPr>
      <w:r w:rsidRPr="00C055A3">
        <w:rPr>
          <w:b/>
          <w:sz w:val="24"/>
          <w:szCs w:val="24"/>
        </w:rPr>
        <w:t>New Business</w:t>
      </w:r>
    </w:p>
    <w:p w:rsidR="00481926" w:rsidRDefault="00481926" w:rsidP="00F11895">
      <w:pPr>
        <w:rPr>
          <w:sz w:val="24"/>
          <w:szCs w:val="24"/>
        </w:rPr>
      </w:pPr>
      <w:r>
        <w:rPr>
          <w:sz w:val="24"/>
          <w:szCs w:val="24"/>
        </w:rPr>
        <w:t xml:space="preserve">Chairman, Kim Tharpe and Secretary, Chelsea Nolan were approved </w:t>
      </w:r>
      <w:r w:rsidR="00CA2562">
        <w:rPr>
          <w:sz w:val="24"/>
          <w:szCs w:val="24"/>
        </w:rPr>
        <w:t>for 4</w:t>
      </w:r>
      <w:r>
        <w:rPr>
          <w:sz w:val="24"/>
          <w:szCs w:val="24"/>
        </w:rPr>
        <w:t>-year ter</w:t>
      </w:r>
      <w:r w:rsidR="00CA2562">
        <w:rPr>
          <w:sz w:val="24"/>
          <w:szCs w:val="24"/>
        </w:rPr>
        <w:t xml:space="preserve">ms at the last city council meeting. </w:t>
      </w:r>
    </w:p>
    <w:p w:rsidR="00CA2562" w:rsidRPr="00481926" w:rsidRDefault="0018280A" w:rsidP="00F11895">
      <w:pPr>
        <w:rPr>
          <w:sz w:val="24"/>
          <w:szCs w:val="24"/>
        </w:rPr>
      </w:pPr>
      <w:r>
        <w:rPr>
          <w:sz w:val="24"/>
          <w:szCs w:val="24"/>
        </w:rPr>
        <w:t>Chairman, Kim Tharpe made a motion to pass Resolution No. 17-001 Relating to Signatures Necessary to Issue a Check from Bank Accounts for the Commission</w:t>
      </w:r>
      <w:r w:rsidR="00C63449">
        <w:rPr>
          <w:sz w:val="24"/>
          <w:szCs w:val="24"/>
        </w:rPr>
        <w:t xml:space="preserve"> allowing the signatures of the Secretary-Treasurer, Chelsea Nolan or Commissioner, Annie Kinser along with Chairman, Kim Tharpe to be sufficient </w:t>
      </w:r>
      <w:bookmarkStart w:id="0" w:name="_GoBack"/>
      <w:bookmarkEnd w:id="0"/>
      <w:r w:rsidR="00C63449">
        <w:rPr>
          <w:sz w:val="24"/>
          <w:szCs w:val="24"/>
        </w:rPr>
        <w:t>to issue a check on behalf of the City of Stanton Tourism and Convention Commission</w:t>
      </w:r>
      <w:r>
        <w:rPr>
          <w:sz w:val="24"/>
          <w:szCs w:val="24"/>
        </w:rPr>
        <w:t>, seconded by Joey Casey. Motion carried 5-0.</w:t>
      </w:r>
    </w:p>
    <w:p w:rsidR="000D501B" w:rsidRPr="0018280A" w:rsidRDefault="0018280A" w:rsidP="00965B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Kevin Babcock with the Po</w:t>
      </w:r>
      <w:r w:rsidR="00C43EA0">
        <w:rPr>
          <w:sz w:val="24"/>
          <w:szCs w:val="24"/>
        </w:rPr>
        <w:t xml:space="preserve">well County Kiwanis presented </w:t>
      </w:r>
      <w:r>
        <w:rPr>
          <w:sz w:val="24"/>
          <w:szCs w:val="24"/>
        </w:rPr>
        <w:t>two grant applications; one for $1,000 for the Community Haunted House and one for $500 for the Christmas Parade. Brian Morton made a motion to approve the $1,000 grant application for the Haunted WARE-HOUSE, seconded by Joey Casey.</w:t>
      </w:r>
      <w:r w:rsidRPr="0018280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Roll Call Vote: </w:t>
      </w:r>
      <w:r w:rsidR="00C43EA0">
        <w:rPr>
          <w:rFonts w:eastAsia="Times New Roman" w:cstheme="minorHAnsi"/>
          <w:sz w:val="24"/>
          <w:szCs w:val="24"/>
        </w:rPr>
        <w:t xml:space="preserve">Kim Tharpe- yes, Joey Casey- yes, </w:t>
      </w:r>
      <w:r>
        <w:rPr>
          <w:rFonts w:eastAsia="Times New Roman" w:cstheme="minorHAnsi"/>
          <w:sz w:val="24"/>
          <w:szCs w:val="24"/>
        </w:rPr>
        <w:t>Annie Reed- yes, Bria</w:t>
      </w:r>
      <w:r w:rsidR="00C43EA0">
        <w:rPr>
          <w:rFonts w:eastAsia="Times New Roman" w:cstheme="minorHAnsi"/>
          <w:sz w:val="24"/>
          <w:szCs w:val="24"/>
        </w:rPr>
        <w:t xml:space="preserve">n Morton- yes, </w:t>
      </w:r>
      <w:r>
        <w:rPr>
          <w:rFonts w:eastAsia="Times New Roman" w:cstheme="minorHAnsi"/>
          <w:sz w:val="24"/>
          <w:szCs w:val="24"/>
        </w:rPr>
        <w:t xml:space="preserve">Ethan Moore- </w:t>
      </w:r>
      <w:r w:rsidR="00C43EA0">
        <w:rPr>
          <w:rFonts w:eastAsia="Times New Roman" w:cstheme="minorHAnsi"/>
          <w:sz w:val="24"/>
          <w:szCs w:val="24"/>
        </w:rPr>
        <w:t>abstained</w:t>
      </w:r>
      <w:r>
        <w:rPr>
          <w:rFonts w:eastAsia="Times New Roman" w:cstheme="minorHAnsi"/>
          <w:sz w:val="24"/>
          <w:szCs w:val="24"/>
        </w:rPr>
        <w:t xml:space="preserve">. </w:t>
      </w:r>
      <w:r w:rsidR="00C43EA0">
        <w:rPr>
          <w:sz w:val="24"/>
          <w:szCs w:val="24"/>
        </w:rPr>
        <w:t xml:space="preserve"> Motion carried 4</w:t>
      </w:r>
      <w:r>
        <w:rPr>
          <w:sz w:val="24"/>
          <w:szCs w:val="24"/>
        </w:rPr>
        <w:t>-0.</w:t>
      </w:r>
      <w:r w:rsidR="00C43EA0">
        <w:rPr>
          <w:sz w:val="24"/>
          <w:szCs w:val="24"/>
        </w:rPr>
        <w:t xml:space="preserve">  Joey Casey made a motion to approve the $500 grant application for the </w:t>
      </w:r>
      <w:r w:rsidR="00083E86">
        <w:rPr>
          <w:sz w:val="24"/>
          <w:szCs w:val="24"/>
        </w:rPr>
        <w:t>Christmas</w:t>
      </w:r>
      <w:r w:rsidR="00C43EA0">
        <w:rPr>
          <w:sz w:val="24"/>
          <w:szCs w:val="24"/>
        </w:rPr>
        <w:t xml:space="preserve"> Parade, </w:t>
      </w:r>
      <w:r w:rsidR="00083E86">
        <w:rPr>
          <w:sz w:val="24"/>
          <w:szCs w:val="24"/>
        </w:rPr>
        <w:t>second</w:t>
      </w:r>
      <w:r w:rsidR="00C43EA0">
        <w:rPr>
          <w:sz w:val="24"/>
          <w:szCs w:val="24"/>
        </w:rPr>
        <w:t xml:space="preserve"> by Brian Morton. </w:t>
      </w:r>
      <w:r w:rsidR="00C43EA0">
        <w:rPr>
          <w:rFonts w:eastAsia="Times New Roman" w:cstheme="minorHAnsi"/>
          <w:sz w:val="24"/>
          <w:szCs w:val="24"/>
        </w:rPr>
        <w:t>Roll Call Vote: Kim Tharpe- yes, Joey Casey- yes, Annie Reed- yes, Brian Morton- yes, Ethan Moore- abstained. Motion carried 4-0.</w:t>
      </w:r>
    </w:p>
    <w:p w:rsidR="000D501B" w:rsidRDefault="000D501B" w:rsidP="00965B94">
      <w:pPr>
        <w:spacing w:after="0" w:line="240" w:lineRule="auto"/>
        <w:rPr>
          <w:b/>
          <w:sz w:val="24"/>
          <w:szCs w:val="24"/>
        </w:rPr>
      </w:pPr>
    </w:p>
    <w:p w:rsidR="000D501B" w:rsidRDefault="00C43EA0" w:rsidP="00965B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Some discussion was held on hiring a part-time tourism director. City</w:t>
      </w:r>
      <w:r w:rsidR="00C63449">
        <w:rPr>
          <w:sz w:val="24"/>
          <w:szCs w:val="24"/>
        </w:rPr>
        <w:t xml:space="preserve"> Attorney is to speak with the M</w:t>
      </w:r>
      <w:r>
        <w:rPr>
          <w:sz w:val="24"/>
          <w:szCs w:val="24"/>
        </w:rPr>
        <w:t xml:space="preserve">ayor and Council to work on some details and job description for the position. </w:t>
      </w:r>
    </w:p>
    <w:p w:rsidR="00C43EA0" w:rsidRPr="00C43EA0" w:rsidRDefault="00C43EA0" w:rsidP="00965B94">
      <w:pPr>
        <w:spacing w:after="0" w:line="240" w:lineRule="auto"/>
        <w:rPr>
          <w:sz w:val="24"/>
          <w:szCs w:val="24"/>
        </w:rPr>
      </w:pPr>
    </w:p>
    <w:p w:rsidR="00965B94" w:rsidRDefault="00965B94" w:rsidP="00965B94">
      <w:pPr>
        <w:spacing w:after="0" w:line="240" w:lineRule="auto"/>
        <w:rPr>
          <w:b/>
          <w:sz w:val="24"/>
          <w:szCs w:val="24"/>
        </w:rPr>
      </w:pPr>
      <w:r w:rsidRPr="00622165">
        <w:rPr>
          <w:b/>
          <w:sz w:val="24"/>
          <w:szCs w:val="24"/>
        </w:rPr>
        <w:t>Red River Gorge Guide</w:t>
      </w:r>
    </w:p>
    <w:p w:rsidR="00481926" w:rsidRDefault="00481926" w:rsidP="00965B94">
      <w:pPr>
        <w:spacing w:after="0" w:line="240" w:lineRule="auto"/>
        <w:rPr>
          <w:b/>
          <w:sz w:val="24"/>
          <w:szCs w:val="24"/>
        </w:rPr>
      </w:pPr>
    </w:p>
    <w:p w:rsidR="00481926" w:rsidRPr="00481926" w:rsidRDefault="00481926" w:rsidP="00965B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Ethan Moore reported that the new Red River Gorge Guides have not been printed that they are waiting on the next Powell County Tourism </w:t>
      </w:r>
      <w:r w:rsidR="00E622C2">
        <w:rPr>
          <w:sz w:val="24"/>
          <w:szCs w:val="24"/>
        </w:rPr>
        <w:t xml:space="preserve">meeting for them </w:t>
      </w:r>
      <w:r w:rsidR="000D501B">
        <w:rPr>
          <w:sz w:val="24"/>
          <w:szCs w:val="24"/>
        </w:rPr>
        <w:t>to approve their portion of the guide.</w:t>
      </w:r>
    </w:p>
    <w:p w:rsidR="00965B94" w:rsidRDefault="00965B94" w:rsidP="00965B94">
      <w:pPr>
        <w:spacing w:after="0" w:line="240" w:lineRule="auto"/>
        <w:rPr>
          <w:sz w:val="24"/>
          <w:szCs w:val="24"/>
        </w:rPr>
      </w:pPr>
    </w:p>
    <w:p w:rsidR="00F11895" w:rsidRPr="00622165" w:rsidRDefault="008E4DF5" w:rsidP="00F11895">
      <w:pPr>
        <w:rPr>
          <w:sz w:val="24"/>
          <w:szCs w:val="24"/>
        </w:rPr>
      </w:pPr>
      <w:r w:rsidRPr="00C055A3">
        <w:rPr>
          <w:b/>
          <w:sz w:val="24"/>
          <w:szCs w:val="24"/>
        </w:rPr>
        <w:t>Next Meeting</w:t>
      </w:r>
    </w:p>
    <w:p w:rsidR="00962016" w:rsidRPr="00F11895" w:rsidRDefault="00C055A3" w:rsidP="00F11895">
      <w:pPr>
        <w:rPr>
          <w:sz w:val="24"/>
          <w:szCs w:val="24"/>
        </w:rPr>
      </w:pPr>
      <w:r>
        <w:rPr>
          <w:sz w:val="24"/>
          <w:szCs w:val="24"/>
        </w:rPr>
        <w:t>The next regular s</w:t>
      </w:r>
      <w:r w:rsidR="00F11895">
        <w:rPr>
          <w:sz w:val="24"/>
          <w:szCs w:val="24"/>
        </w:rPr>
        <w:t>ched</w:t>
      </w:r>
      <w:r w:rsidR="0018280A">
        <w:rPr>
          <w:sz w:val="24"/>
          <w:szCs w:val="24"/>
        </w:rPr>
        <w:t>uled meeting will be on November 20</w:t>
      </w:r>
      <w:r w:rsidR="00F11895">
        <w:rPr>
          <w:sz w:val="24"/>
          <w:szCs w:val="24"/>
        </w:rPr>
        <w:t>, 2017 at 5:30pm.</w:t>
      </w:r>
      <w:r w:rsidR="008A413C" w:rsidRPr="00F11895">
        <w:rPr>
          <w:sz w:val="24"/>
          <w:szCs w:val="24"/>
        </w:rPr>
        <w:t xml:space="preserve">    </w:t>
      </w:r>
    </w:p>
    <w:p w:rsidR="000941A2" w:rsidRPr="00C055A3" w:rsidRDefault="000941A2" w:rsidP="00F11895">
      <w:pPr>
        <w:rPr>
          <w:b/>
          <w:sz w:val="24"/>
          <w:szCs w:val="24"/>
        </w:rPr>
      </w:pPr>
      <w:r w:rsidRPr="00C055A3">
        <w:rPr>
          <w:b/>
          <w:sz w:val="24"/>
          <w:szCs w:val="24"/>
        </w:rPr>
        <w:t>Adjournment</w:t>
      </w:r>
    </w:p>
    <w:p w:rsidR="008E4DF5" w:rsidRDefault="00083E86" w:rsidP="00F11895">
      <w:pPr>
        <w:rPr>
          <w:sz w:val="24"/>
          <w:szCs w:val="24"/>
        </w:rPr>
      </w:pPr>
      <w:r>
        <w:rPr>
          <w:sz w:val="24"/>
          <w:szCs w:val="24"/>
        </w:rPr>
        <w:t>Joey Casey</w:t>
      </w:r>
      <w:r w:rsidR="00F11895">
        <w:rPr>
          <w:sz w:val="24"/>
          <w:szCs w:val="24"/>
        </w:rPr>
        <w:t xml:space="preserve"> made a </w:t>
      </w:r>
      <w:r w:rsidR="00812606">
        <w:rPr>
          <w:sz w:val="24"/>
          <w:szCs w:val="24"/>
        </w:rPr>
        <w:t>motion to adjourn, seconded by</w:t>
      </w:r>
      <w:r w:rsidR="00622165">
        <w:rPr>
          <w:sz w:val="24"/>
          <w:szCs w:val="24"/>
        </w:rPr>
        <w:t xml:space="preserve"> Annie Kinser</w:t>
      </w:r>
      <w:r w:rsidR="00F11895">
        <w:rPr>
          <w:sz w:val="24"/>
          <w:szCs w:val="24"/>
        </w:rPr>
        <w:t>. Motion carried 5-0.</w:t>
      </w:r>
    </w:p>
    <w:p w:rsidR="006A0A2D" w:rsidRDefault="006A0A2D" w:rsidP="00C055A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Stanton Tourism &amp; Convention Commission</w:t>
      </w:r>
    </w:p>
    <w:p w:rsidR="00C055A3" w:rsidRPr="002D0188" w:rsidRDefault="00C055A3" w:rsidP="00C05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BY: ___________________________________</w:t>
      </w: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      Secretary, Chelsea Nolan               </w:t>
      </w: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Approval of Minutes</w:t>
      </w: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I certify that the foregoing minutes were duly approved by the Stanton Tourism &amp; Convention Commission at a meeting held on the date stated below:</w:t>
      </w:r>
    </w:p>
    <w:p w:rsidR="00C055A3" w:rsidRPr="002D0188" w:rsidRDefault="00C055A3" w:rsidP="00C05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BY: ___________________________________</w:t>
      </w: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     Chairman, Kim Tharpe</w:t>
      </w: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Date Approved: _________________________</w:t>
      </w:r>
    </w:p>
    <w:p w:rsidR="00C055A3" w:rsidRDefault="00C055A3" w:rsidP="00F11895">
      <w:pPr>
        <w:rPr>
          <w:sz w:val="24"/>
          <w:szCs w:val="24"/>
        </w:rPr>
      </w:pPr>
    </w:p>
    <w:p w:rsidR="00F11895" w:rsidRPr="00F11895" w:rsidRDefault="00F11895" w:rsidP="00F11895">
      <w:pPr>
        <w:rPr>
          <w:sz w:val="24"/>
          <w:szCs w:val="24"/>
        </w:rPr>
      </w:pPr>
    </w:p>
    <w:p w:rsidR="00A35910" w:rsidRPr="00A35910" w:rsidRDefault="00A35910" w:rsidP="00A35910">
      <w:pPr>
        <w:pStyle w:val="ListParagraph"/>
        <w:jc w:val="center"/>
        <w:rPr>
          <w:b/>
          <w:sz w:val="30"/>
          <w:szCs w:val="30"/>
        </w:rPr>
      </w:pPr>
    </w:p>
    <w:sectPr w:rsidR="00A35910" w:rsidRPr="00A3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54" w:rsidRDefault="00B72854" w:rsidP="00B72854">
      <w:pPr>
        <w:spacing w:after="0" w:line="240" w:lineRule="auto"/>
      </w:pPr>
      <w:r>
        <w:separator/>
      </w:r>
    </w:p>
  </w:endnote>
  <w:endnote w:type="continuationSeparator" w:id="0">
    <w:p w:rsidR="00B72854" w:rsidRDefault="00B72854" w:rsidP="00B7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54" w:rsidRDefault="00B72854" w:rsidP="00B72854">
      <w:pPr>
        <w:spacing w:after="0" w:line="240" w:lineRule="auto"/>
      </w:pPr>
      <w:r>
        <w:separator/>
      </w:r>
    </w:p>
  </w:footnote>
  <w:footnote w:type="continuationSeparator" w:id="0">
    <w:p w:rsidR="00B72854" w:rsidRDefault="00B72854" w:rsidP="00B72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981"/>
    <w:multiLevelType w:val="hybridMultilevel"/>
    <w:tmpl w:val="94E4761E"/>
    <w:lvl w:ilvl="0" w:tplc="BF7CA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01195"/>
    <w:multiLevelType w:val="hybridMultilevel"/>
    <w:tmpl w:val="2738FCDA"/>
    <w:lvl w:ilvl="0" w:tplc="30BAC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A27264"/>
    <w:multiLevelType w:val="hybridMultilevel"/>
    <w:tmpl w:val="14C4E124"/>
    <w:lvl w:ilvl="0" w:tplc="CEF63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E239E0"/>
    <w:multiLevelType w:val="hybridMultilevel"/>
    <w:tmpl w:val="13A01E7E"/>
    <w:lvl w:ilvl="0" w:tplc="87845B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617569"/>
    <w:multiLevelType w:val="hybridMultilevel"/>
    <w:tmpl w:val="33B2BA50"/>
    <w:lvl w:ilvl="0" w:tplc="6AEEB7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8A15EE"/>
    <w:multiLevelType w:val="hybridMultilevel"/>
    <w:tmpl w:val="CFB62908"/>
    <w:lvl w:ilvl="0" w:tplc="B6FED7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BA3926"/>
    <w:multiLevelType w:val="hybridMultilevel"/>
    <w:tmpl w:val="F58EC88A"/>
    <w:lvl w:ilvl="0" w:tplc="E7A43F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492464"/>
    <w:multiLevelType w:val="hybridMultilevel"/>
    <w:tmpl w:val="0ECE4E92"/>
    <w:lvl w:ilvl="0" w:tplc="BE0EAC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2A7AC3"/>
    <w:multiLevelType w:val="hybridMultilevel"/>
    <w:tmpl w:val="8F0099A2"/>
    <w:lvl w:ilvl="0" w:tplc="4FE801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251BDB"/>
    <w:multiLevelType w:val="hybridMultilevel"/>
    <w:tmpl w:val="414E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0487C"/>
    <w:multiLevelType w:val="hybridMultilevel"/>
    <w:tmpl w:val="66007D72"/>
    <w:lvl w:ilvl="0" w:tplc="E3DAC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5B5AA4"/>
    <w:multiLevelType w:val="hybridMultilevel"/>
    <w:tmpl w:val="1F7631DE"/>
    <w:lvl w:ilvl="0" w:tplc="E3FCF0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1A2"/>
    <w:rsid w:val="0004545D"/>
    <w:rsid w:val="00083E86"/>
    <w:rsid w:val="000941A2"/>
    <w:rsid w:val="000A2C63"/>
    <w:rsid w:val="000D501B"/>
    <w:rsid w:val="000E0090"/>
    <w:rsid w:val="00100AEC"/>
    <w:rsid w:val="00107BF4"/>
    <w:rsid w:val="0018280A"/>
    <w:rsid w:val="00201DDA"/>
    <w:rsid w:val="002159BD"/>
    <w:rsid w:val="00242D26"/>
    <w:rsid w:val="002735D1"/>
    <w:rsid w:val="00297DB6"/>
    <w:rsid w:val="00304888"/>
    <w:rsid w:val="00340DA5"/>
    <w:rsid w:val="00353B9B"/>
    <w:rsid w:val="003A048F"/>
    <w:rsid w:val="003A6078"/>
    <w:rsid w:val="003B2EC1"/>
    <w:rsid w:val="003C3C83"/>
    <w:rsid w:val="0042723E"/>
    <w:rsid w:val="00481926"/>
    <w:rsid w:val="00516781"/>
    <w:rsid w:val="005C696B"/>
    <w:rsid w:val="00605489"/>
    <w:rsid w:val="00622165"/>
    <w:rsid w:val="006245DA"/>
    <w:rsid w:val="00644ECB"/>
    <w:rsid w:val="0064610F"/>
    <w:rsid w:val="00657381"/>
    <w:rsid w:val="00684662"/>
    <w:rsid w:val="00697EB0"/>
    <w:rsid w:val="006A0A2D"/>
    <w:rsid w:val="0072463D"/>
    <w:rsid w:val="00756255"/>
    <w:rsid w:val="007A43C2"/>
    <w:rsid w:val="007D3FA3"/>
    <w:rsid w:val="007E36CE"/>
    <w:rsid w:val="00812606"/>
    <w:rsid w:val="00852DEB"/>
    <w:rsid w:val="008A413C"/>
    <w:rsid w:val="008A66F0"/>
    <w:rsid w:val="008E4DF5"/>
    <w:rsid w:val="0090176F"/>
    <w:rsid w:val="00962016"/>
    <w:rsid w:val="00965B94"/>
    <w:rsid w:val="00993E52"/>
    <w:rsid w:val="009D66AC"/>
    <w:rsid w:val="009F5FF4"/>
    <w:rsid w:val="009F700A"/>
    <w:rsid w:val="00A23013"/>
    <w:rsid w:val="00A35910"/>
    <w:rsid w:val="00A74694"/>
    <w:rsid w:val="00AA2EDC"/>
    <w:rsid w:val="00AE44EB"/>
    <w:rsid w:val="00B246F3"/>
    <w:rsid w:val="00B72854"/>
    <w:rsid w:val="00B93EBD"/>
    <w:rsid w:val="00BA70D3"/>
    <w:rsid w:val="00C055A3"/>
    <w:rsid w:val="00C43EA0"/>
    <w:rsid w:val="00C63449"/>
    <w:rsid w:val="00CA0196"/>
    <w:rsid w:val="00CA2562"/>
    <w:rsid w:val="00D57C8B"/>
    <w:rsid w:val="00DF0203"/>
    <w:rsid w:val="00E035B2"/>
    <w:rsid w:val="00E622C2"/>
    <w:rsid w:val="00E744A6"/>
    <w:rsid w:val="00F11895"/>
    <w:rsid w:val="00F556EE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104F"/>
  <w15:docId w15:val="{A15B178C-A335-4F57-9047-50E36AE5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54"/>
  </w:style>
  <w:style w:type="paragraph" w:styleId="Footer">
    <w:name w:val="footer"/>
    <w:basedOn w:val="Normal"/>
    <w:link w:val="Foot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Stephanie Faulkner</cp:lastModifiedBy>
  <cp:revision>3</cp:revision>
  <cp:lastPrinted>2017-10-17T14:58:00Z</cp:lastPrinted>
  <dcterms:created xsi:type="dcterms:W3CDTF">2017-10-17T14:59:00Z</dcterms:created>
  <dcterms:modified xsi:type="dcterms:W3CDTF">2017-11-13T19:35:00Z</dcterms:modified>
</cp:coreProperties>
</file>